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91A" w:rsidRPr="0062191A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Pr="0062191A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Pr="0062191A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03999" w:rsidRDefault="00A03999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03999" w:rsidRDefault="00A03999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Pr="00A03999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УЧЕБНОЙ ДИСЦИПЛИНЫ</w:t>
      </w:r>
    </w:p>
    <w:p w:rsidR="0062191A" w:rsidRPr="00A03999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62191A" w:rsidRPr="00A03999" w:rsidRDefault="0062191A" w:rsidP="0062191A">
      <w:pPr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измерения</w:t>
      </w:r>
    </w:p>
    <w:p w:rsidR="0062191A" w:rsidRPr="00A03999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52528" w:rsidRDefault="001058B6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A52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</w:t>
      </w:r>
      <w:r w:rsidR="0062191A" w:rsidRPr="00A52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 w:rsidR="0062191A" w:rsidRPr="00A52528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62191A" w:rsidRPr="0062191A" w:rsidRDefault="0062191A" w:rsidP="00621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91A">
        <w:rPr>
          <w:rFonts w:ascii="Times New Roman" w:hAnsi="Times New Roman" w:cs="Times New Roman"/>
          <w:sz w:val="24"/>
          <w:szCs w:val="24"/>
        </w:rPr>
        <w:lastRenderedPageBreak/>
        <w:t>Программа учебной дисциплины</w:t>
      </w:r>
      <w:r w:rsidRPr="0062191A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62191A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15.01.31 Мастер контрольно-измерительных приборов и автоматики.  </w:t>
      </w:r>
    </w:p>
    <w:p w:rsidR="0062191A" w:rsidRPr="0062191A" w:rsidRDefault="0062191A" w:rsidP="00621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62191A" w:rsidRPr="0062191A" w:rsidRDefault="0062191A" w:rsidP="00621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2191A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62191A">
        <w:rPr>
          <w:rFonts w:ascii="Times New Roman" w:hAnsi="Times New Roman" w:cs="Times New Roman"/>
          <w:sz w:val="24"/>
          <w:szCs w:val="24"/>
        </w:rPr>
        <w:t xml:space="preserve"> Государственное бюджетное профессиональное  образовательное учреждение  Иркутской области «Братский политехнический колледж».</w:t>
      </w:r>
    </w:p>
    <w:p w:rsidR="0062191A" w:rsidRPr="0062191A" w:rsidRDefault="0062191A" w:rsidP="00621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62191A" w:rsidRPr="0062191A" w:rsidRDefault="0062191A" w:rsidP="00E94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91A">
        <w:rPr>
          <w:rFonts w:ascii="Times New Roman" w:hAnsi="Times New Roman" w:cs="Times New Roman"/>
          <w:b/>
          <w:sz w:val="24"/>
          <w:szCs w:val="24"/>
        </w:rPr>
        <w:t>Разработчики:</w:t>
      </w:r>
    </w:p>
    <w:p w:rsidR="00E94878" w:rsidRDefault="00E94878" w:rsidP="00E94878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Мисайлов  С.О.</w:t>
      </w:r>
      <w:r w:rsidRPr="0062191A">
        <w:rPr>
          <w:rFonts w:ascii="Times New Roman" w:hAnsi="Times New Roman" w:cs="Times New Roman"/>
          <w:sz w:val="24"/>
          <w:szCs w:val="24"/>
        </w:rPr>
        <w:t>, преподаватель специальных дисциплин.</w:t>
      </w:r>
    </w:p>
    <w:p w:rsidR="0062191A" w:rsidRPr="0062191A" w:rsidRDefault="0062191A" w:rsidP="00E94878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62191A">
        <w:rPr>
          <w:rFonts w:ascii="Times New Roman" w:hAnsi="Times New Roman" w:cs="Times New Roman"/>
          <w:sz w:val="24"/>
          <w:szCs w:val="24"/>
        </w:rPr>
        <w:t>Васильева Н.С., преподаватель специальных дисциплин.</w:t>
      </w:r>
    </w:p>
    <w:p w:rsidR="0062191A" w:rsidRPr="0062191A" w:rsidRDefault="0062191A" w:rsidP="00E94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191A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62191A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62191A" w:rsidRPr="0062191A" w:rsidRDefault="001058B6" w:rsidP="00105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058B6">
        <w:rPr>
          <w:rFonts w:ascii="Times New Roman" w:hAnsi="Times New Roman" w:cs="Times New Roman"/>
          <w:color w:val="000000"/>
        </w:rPr>
        <w:t xml:space="preserve">3 июня  2019г., председатель ПЦК </w:t>
      </w:r>
      <w:r w:rsidR="00E94878">
        <w:rPr>
          <w:rFonts w:ascii="Times New Roman" w:hAnsi="Times New Roman" w:cs="Times New Roman"/>
          <w:sz w:val="24"/>
          <w:szCs w:val="24"/>
        </w:rPr>
        <w:t xml:space="preserve">Дудник М.К. </w:t>
      </w:r>
    </w:p>
    <w:p w:rsidR="0062191A" w:rsidRP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191A" w:rsidRPr="00C41E98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E94878" w:rsidRDefault="00E94878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E94878" w:rsidRDefault="00E94878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Pr="00C41E98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Pr="0062191A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191A">
        <w:rPr>
          <w:rFonts w:ascii="Times New Roman" w:eastAsia="Times New Roman" w:hAnsi="Times New Roman" w:cs="Times New Roman"/>
          <w:b/>
          <w:lang w:eastAsia="ru-RU"/>
        </w:rPr>
        <w:t>СОДЕРЖАНИЕ</w:t>
      </w:r>
    </w:p>
    <w:p w:rsidR="0062191A" w:rsidRPr="00A52528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2191A" w:rsidRPr="00A52528" w:rsidTr="00F94E46">
        <w:tc>
          <w:tcPr>
            <w:tcW w:w="7501" w:type="dxa"/>
            <w:hideMark/>
          </w:tcPr>
          <w:p w:rsidR="0062191A" w:rsidRPr="00A52528" w:rsidRDefault="0062191A" w:rsidP="00A03999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528">
              <w:rPr>
                <w:rFonts w:ascii="Times New Roman" w:eastAsia="Times New Roman" w:hAnsi="Times New Roman" w:cs="Times New Roman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hideMark/>
          </w:tcPr>
          <w:p w:rsidR="0062191A" w:rsidRPr="00A52528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5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2191A" w:rsidRPr="00A52528" w:rsidTr="00F94E46">
        <w:trPr>
          <w:trHeight w:val="345"/>
        </w:trPr>
        <w:tc>
          <w:tcPr>
            <w:tcW w:w="7501" w:type="dxa"/>
          </w:tcPr>
          <w:p w:rsidR="0062191A" w:rsidRPr="00A52528" w:rsidRDefault="0062191A" w:rsidP="0062191A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528">
              <w:rPr>
                <w:rFonts w:ascii="Times New Roman" w:eastAsia="Times New Roman" w:hAnsi="Times New Roman" w:cs="Times New Roman"/>
                <w:lang w:eastAsia="ru-RU"/>
              </w:rPr>
              <w:t>СТРУКТУРА И СОДЕРЖАНИЕ УЧЕБНОЙ ДИСЦИПЛИНЫ</w:t>
            </w:r>
          </w:p>
          <w:p w:rsidR="0062191A" w:rsidRPr="00A52528" w:rsidRDefault="0062191A" w:rsidP="0062191A">
            <w:pPr>
              <w:tabs>
                <w:tab w:val="num" w:pos="284"/>
              </w:tabs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4" w:type="dxa"/>
            <w:hideMark/>
          </w:tcPr>
          <w:p w:rsidR="0062191A" w:rsidRPr="00A52528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5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2191A" w:rsidRPr="00A52528" w:rsidTr="00F94E46">
        <w:trPr>
          <w:trHeight w:val="915"/>
        </w:trPr>
        <w:tc>
          <w:tcPr>
            <w:tcW w:w="7501" w:type="dxa"/>
            <w:hideMark/>
          </w:tcPr>
          <w:p w:rsidR="0062191A" w:rsidRPr="00A52528" w:rsidRDefault="0062191A" w:rsidP="0062191A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528">
              <w:rPr>
                <w:rFonts w:ascii="Times New Roman" w:eastAsia="Times New Roman" w:hAnsi="Times New Roman" w:cs="Times New Roman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hideMark/>
          </w:tcPr>
          <w:p w:rsidR="0062191A" w:rsidRPr="00A52528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52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2191A" w:rsidRPr="00A52528" w:rsidTr="00F94E46">
        <w:tc>
          <w:tcPr>
            <w:tcW w:w="7501" w:type="dxa"/>
          </w:tcPr>
          <w:p w:rsidR="0062191A" w:rsidRPr="00A52528" w:rsidRDefault="0062191A" w:rsidP="0062191A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528">
              <w:rPr>
                <w:rFonts w:ascii="Times New Roman" w:eastAsia="Times New Roman" w:hAnsi="Times New Roman" w:cs="Times New Roman"/>
                <w:lang w:eastAsia="ru-RU"/>
              </w:rPr>
              <w:t>КОНТРОЛЬ И ОЦЕНКА РЕЗУЛЬТАТОВ ОСВОЕНИЯ УЧЕБНОЙ ДИСЦИПЛИНЫ</w:t>
            </w:r>
          </w:p>
          <w:p w:rsidR="0062191A" w:rsidRPr="00A52528" w:rsidRDefault="0062191A" w:rsidP="0062191A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91A" w:rsidRPr="00A52528" w:rsidRDefault="0062191A" w:rsidP="0062191A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4" w:type="dxa"/>
            <w:hideMark/>
          </w:tcPr>
          <w:p w:rsidR="0062191A" w:rsidRPr="00A52528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5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</w:tbl>
    <w:p w:rsidR="0062191A" w:rsidRPr="00A03999" w:rsidRDefault="0062191A" w:rsidP="001058B6">
      <w:pPr>
        <w:pStyle w:val="a7"/>
        <w:widowControl w:val="0"/>
        <w:numPr>
          <w:ilvl w:val="0"/>
          <w:numId w:val="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2191A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A0399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ПАСПОРТ ПРОГРАММЫ УЧЕБНОЙ ДИСЦИПЛИНЫ </w:t>
      </w:r>
    </w:p>
    <w:p w:rsidR="0062191A" w:rsidRDefault="0062191A" w:rsidP="001058B6">
      <w:pPr>
        <w:pStyle w:val="a7"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ТЕХНИЧЕСКИЕ ИЗМЕРЕНИЯ</w:t>
      </w:r>
    </w:p>
    <w:p w:rsidR="00A03999" w:rsidRPr="00A03999" w:rsidRDefault="00A03999" w:rsidP="001058B6">
      <w:pPr>
        <w:pStyle w:val="a7"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62191A" w:rsidRPr="00A03999" w:rsidRDefault="0062191A" w:rsidP="001058B6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1.1. </w:t>
      </w:r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Область применения программы</w:t>
      </w: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: </w:t>
      </w: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Учебная дисциплина ОП.02 Технические измерения является обязательной частью общепрофессионального цикла примерной основной образовательной программы в соответствии с ФГОС по профессии СПО 15.01.31 Мастер контрольно-измерительных приборов и автоматики. </w:t>
      </w: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работников.</w:t>
      </w:r>
    </w:p>
    <w:p w:rsidR="0062191A" w:rsidRPr="00A03999" w:rsidRDefault="0062191A" w:rsidP="001058B6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1.2. Место дисциплины в структуре основной профессиональной образовательной программы: у</w:t>
      </w: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чебная дисциплина входит в общепрофессиональный цикл и вместе с учебными дисциплинами цикла обеспечивает формирование общих и профессиональных компетенций для дальнейшего освоения профессиональных модулей. </w:t>
      </w: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1058B6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1058B6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1058B6">
      <w:pPr>
        <w:pStyle w:val="a7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03999">
        <w:rPr>
          <w:rFonts w:ascii="Times New Roman" w:hAnsi="Times New Roman" w:cs="Times New Roman"/>
          <w:b/>
          <w:bCs/>
          <w:sz w:val="20"/>
          <w:szCs w:val="20"/>
        </w:rPr>
        <w:t>Цели и задачи дисциплины – требования к результатам освоения дисциплины:</w:t>
      </w: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3999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уметь:</w:t>
      </w:r>
    </w:p>
    <w:p w:rsidR="0062191A" w:rsidRPr="00A03999" w:rsidRDefault="0062191A" w:rsidP="001058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приводить несистемные величины измерений в соответствие с действующими стандартами и международной системой единиц СИ; </w:t>
      </w:r>
    </w:p>
    <w:p w:rsidR="0062191A" w:rsidRPr="00A03999" w:rsidRDefault="0062191A" w:rsidP="0010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пользоваться контрольно-испытательной и измерительной аппаратурой;</w:t>
      </w:r>
    </w:p>
    <w:p w:rsidR="0062191A" w:rsidRPr="00A03999" w:rsidRDefault="0062191A" w:rsidP="0010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анализировать результаты измерений;</w:t>
      </w:r>
    </w:p>
    <w:p w:rsidR="0062191A" w:rsidRPr="00A03999" w:rsidRDefault="0062191A" w:rsidP="0010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рассчитывать погрешности измерений в ходе поверки;</w:t>
      </w:r>
    </w:p>
    <w:p w:rsidR="0062191A" w:rsidRPr="00A03999" w:rsidRDefault="0062191A" w:rsidP="0010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методы и средства измерений по назначению;</w:t>
      </w:r>
    </w:p>
    <w:p w:rsidR="0062191A" w:rsidRPr="00A03999" w:rsidRDefault="0062191A" w:rsidP="0010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проводить поверку технических средств измерений по образцовым приборам;</w:t>
      </w:r>
    </w:p>
    <w:p w:rsidR="0062191A" w:rsidRPr="00A03999" w:rsidRDefault="0062191A" w:rsidP="00105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работать с поверочной аппаратурой;</w:t>
      </w: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выполнять наладку контрольно-измерительных приборов.</w:t>
      </w: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результате освоения дисциплины обучающийся должен знать:</w:t>
      </w:r>
    </w:p>
    <w:p w:rsidR="0062191A" w:rsidRPr="00A03999" w:rsidRDefault="0062191A" w:rsidP="001058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основные понятия и определения метрологии; </w:t>
      </w:r>
    </w:p>
    <w:p w:rsidR="0062191A" w:rsidRPr="00A03999" w:rsidRDefault="0062191A" w:rsidP="001058B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терминология и единицы измерения величин в соответствии с действующими стандартами и международной системой единиц СИ; </w:t>
      </w:r>
    </w:p>
    <w:p w:rsidR="0062191A" w:rsidRPr="00A03999" w:rsidRDefault="0062191A" w:rsidP="001058B6">
      <w:pPr>
        <w:tabs>
          <w:tab w:val="left" w:pos="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методы и средства измерений, назначение и виды измерений, погрешности измерений, виды метрологического контроля;</w:t>
      </w:r>
    </w:p>
    <w:p w:rsidR="0062191A" w:rsidRPr="00A03999" w:rsidRDefault="0062191A" w:rsidP="001058B6">
      <w:pPr>
        <w:tabs>
          <w:tab w:val="left" w:pos="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номенклатура измерительных приборов и инструментов;</w:t>
      </w:r>
    </w:p>
    <w:p w:rsidR="0062191A" w:rsidRPr="00A03999" w:rsidRDefault="0062191A" w:rsidP="00105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принципы действия основных измерительных приборов и устройств;</w:t>
      </w: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оценки пригодности приборов и инструментов к использованию, их готовности к работе.</w:t>
      </w: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03999">
        <w:rPr>
          <w:rFonts w:ascii="Times New Roman" w:hAnsi="Times New Roman" w:cs="Times New Roman"/>
          <w:b/>
          <w:bCs/>
          <w:sz w:val="20"/>
          <w:szCs w:val="20"/>
        </w:rPr>
        <w:t>1.4. количество часов на освоение программы дисциплины:</w:t>
      </w:r>
    </w:p>
    <w:p w:rsidR="0062191A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3999">
        <w:rPr>
          <w:rFonts w:ascii="Times New Roman" w:hAnsi="Times New Roman" w:cs="Times New Roman"/>
          <w:sz w:val="20"/>
          <w:szCs w:val="20"/>
        </w:rPr>
        <w:t xml:space="preserve">      учебной нагрузки </w:t>
      </w:r>
      <w:proofErr w:type="gramStart"/>
      <w:r w:rsidRPr="00A03999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A03999">
        <w:rPr>
          <w:rFonts w:ascii="Times New Roman" w:hAnsi="Times New Roman" w:cs="Times New Roman"/>
          <w:sz w:val="20"/>
          <w:szCs w:val="20"/>
        </w:rPr>
        <w:t xml:space="preserve"> 70 часов.</w:t>
      </w:r>
    </w:p>
    <w:p w:rsidR="00A52528" w:rsidRPr="00A03999" w:rsidRDefault="00A52528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промежуточная аттестация  консультации 10 часов</w:t>
      </w:r>
    </w:p>
    <w:p w:rsidR="0062191A" w:rsidRPr="00A03999" w:rsidRDefault="0062191A" w:rsidP="0010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2191A" w:rsidRPr="00A03999" w:rsidRDefault="0062191A" w:rsidP="001058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СТРУКТУРА И СОДЕРЖАНИЕ УЧЕБНОЙ ДИСЦИПЛИНЫ</w:t>
      </w:r>
    </w:p>
    <w:p w:rsidR="0062191A" w:rsidRPr="00A03999" w:rsidRDefault="0062191A" w:rsidP="001058B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62191A" w:rsidRPr="00A03999" w:rsidTr="00F94E46">
        <w:trPr>
          <w:trHeight w:val="490"/>
        </w:trPr>
        <w:tc>
          <w:tcPr>
            <w:tcW w:w="4073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62191A" w:rsidRPr="00A03999" w:rsidTr="00A54AED">
        <w:trPr>
          <w:trHeight w:val="330"/>
        </w:trPr>
        <w:tc>
          <w:tcPr>
            <w:tcW w:w="4073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учебной дисциплины</w:t>
            </w:r>
          </w:p>
        </w:tc>
        <w:tc>
          <w:tcPr>
            <w:tcW w:w="927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</w:t>
            </w:r>
          </w:p>
        </w:tc>
      </w:tr>
      <w:tr w:rsidR="0062191A" w:rsidRPr="00A03999" w:rsidTr="00A54AED">
        <w:trPr>
          <w:trHeight w:val="279"/>
        </w:trPr>
        <w:tc>
          <w:tcPr>
            <w:tcW w:w="5000" w:type="pct"/>
            <w:gridSpan w:val="2"/>
            <w:vAlign w:val="center"/>
          </w:tcPr>
          <w:p w:rsidR="0062191A" w:rsidRPr="00A03999" w:rsidRDefault="0062191A" w:rsidP="001058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62191A" w:rsidRPr="00A03999" w:rsidTr="00A54AED">
        <w:trPr>
          <w:trHeight w:val="254"/>
        </w:trPr>
        <w:tc>
          <w:tcPr>
            <w:tcW w:w="4073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62191A" w:rsidRPr="00A03999" w:rsidRDefault="00A54AED" w:rsidP="0010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56</w:t>
            </w:r>
          </w:p>
        </w:tc>
      </w:tr>
      <w:tr w:rsidR="0062191A" w:rsidRPr="00A03999" w:rsidTr="00A54AED">
        <w:trPr>
          <w:trHeight w:val="245"/>
        </w:trPr>
        <w:tc>
          <w:tcPr>
            <w:tcW w:w="4073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62191A" w:rsidRPr="00A03999" w:rsidTr="00A54AED">
        <w:trPr>
          <w:trHeight w:val="348"/>
        </w:trPr>
        <w:tc>
          <w:tcPr>
            <w:tcW w:w="4073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62191A" w:rsidRPr="00A03999" w:rsidTr="00A54AED">
        <w:trPr>
          <w:trHeight w:val="283"/>
        </w:trPr>
        <w:tc>
          <w:tcPr>
            <w:tcW w:w="4073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62191A" w:rsidRPr="00A03999" w:rsidTr="001058B6">
        <w:trPr>
          <w:trHeight w:val="490"/>
        </w:trPr>
        <w:tc>
          <w:tcPr>
            <w:tcW w:w="4073" w:type="pct"/>
            <w:vAlign w:val="center"/>
          </w:tcPr>
          <w:p w:rsidR="0062191A" w:rsidRPr="00A03999" w:rsidRDefault="0062191A" w:rsidP="00105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A54AED" w:rsidRPr="00A03999" w:rsidRDefault="001058B6" w:rsidP="00105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Дифференцированный зачет</w:t>
            </w:r>
          </w:p>
          <w:p w:rsidR="00A54AED" w:rsidRPr="00A03999" w:rsidRDefault="001058B6" w:rsidP="00105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927" w:type="pct"/>
          </w:tcPr>
          <w:p w:rsidR="001058B6" w:rsidRPr="001058B6" w:rsidRDefault="001058B6" w:rsidP="0010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058B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</w:t>
            </w:r>
          </w:p>
          <w:p w:rsidR="0062191A" w:rsidRPr="001058B6" w:rsidRDefault="00A54AED" w:rsidP="0010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058B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</w:t>
            </w:r>
          </w:p>
        </w:tc>
      </w:tr>
    </w:tbl>
    <w:p w:rsidR="0062191A" w:rsidRPr="00A03999" w:rsidRDefault="0062191A" w:rsidP="001058B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2191A" w:rsidRPr="00A03999" w:rsidRDefault="0062191A" w:rsidP="001058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1058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1058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2191A" w:rsidRPr="00A03999" w:rsidSect="00A03999">
          <w:pgSz w:w="11906" w:h="16838"/>
          <w:pgMar w:top="964" w:right="851" w:bottom="851" w:left="1701" w:header="709" w:footer="709" w:gutter="0"/>
          <w:pgNumType w:start="1"/>
          <w:cols w:space="720"/>
          <w:titlePg/>
          <w:docGrid w:linePitch="299"/>
        </w:sect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2.2. Тематический план и содержание учебной дисциплины</w:t>
      </w:r>
      <w:r w:rsidRPr="00A03999">
        <w:rPr>
          <w:rFonts w:ascii="Calibri" w:eastAsia="Times New Roman" w:hAnsi="Calibri" w:cs="Times New Roman"/>
          <w:iCs/>
          <w:sz w:val="20"/>
          <w:szCs w:val="20"/>
          <w:lang w:eastAsia="ru-RU"/>
        </w:rPr>
        <w:tab/>
      </w:r>
    </w:p>
    <w:tbl>
      <w:tblPr>
        <w:tblW w:w="152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6"/>
        <w:gridCol w:w="10206"/>
        <w:gridCol w:w="992"/>
        <w:gridCol w:w="1135"/>
      </w:tblGrid>
      <w:tr w:rsidR="0062191A" w:rsidRPr="00A03999" w:rsidTr="00A54AED">
        <w:trPr>
          <w:trHeight w:val="20"/>
        </w:trPr>
        <w:tc>
          <w:tcPr>
            <w:tcW w:w="2936" w:type="dxa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206" w:type="dxa"/>
            <w:hideMark/>
          </w:tcPr>
          <w:p w:rsidR="0062191A" w:rsidRPr="00A03999" w:rsidRDefault="00A54AED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shd w:val="clear" w:color="auto" w:fill="FFFFFF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35" w:type="dxa"/>
            <w:hideMark/>
          </w:tcPr>
          <w:p w:rsidR="0062191A" w:rsidRPr="00A03999" w:rsidRDefault="00A54AED" w:rsidP="00A54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усвоения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62191A" w:rsidRPr="00A03999" w:rsidTr="00BF12EC">
        <w:trPr>
          <w:trHeight w:val="20"/>
        </w:trPr>
        <w:tc>
          <w:tcPr>
            <w:tcW w:w="2936" w:type="dxa"/>
            <w:vMerge w:val="restart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Государственная система обеспечения единства измерений</w:t>
            </w:r>
          </w:p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Механизмы и измерительные цепи электромеханических приборов</w:t>
            </w:r>
          </w:p>
        </w:tc>
        <w:tc>
          <w:tcPr>
            <w:tcW w:w="10206" w:type="dxa"/>
            <w:vAlign w:val="center"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:rsidR="0062191A" w:rsidRPr="00A03999" w:rsidRDefault="0062191A" w:rsidP="00A54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BF12EC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понятия об измерениях. Виды измерений. Основные методы измерений.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BF12EC">
            <w:pPr>
              <w:pStyle w:val="a7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Метрологические показатели средств измерений. Характеристики электроизмерительных приборов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BF12EC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BF12EC">
            <w:p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Устройство, принцип действия и область применения приборов магнитоэлектрической электро</w:t>
            </w:r>
            <w:r w:rsidR="00BF12EC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магнитной, электродинамической </w:t>
            </w: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BF12EC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12EC" w:rsidRPr="00A03999" w:rsidTr="00A54AED">
        <w:trPr>
          <w:trHeight w:val="20"/>
        </w:trPr>
        <w:tc>
          <w:tcPr>
            <w:tcW w:w="2936" w:type="dxa"/>
            <w:vMerge/>
            <w:vAlign w:val="center"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BF12EC" w:rsidRPr="00A03999" w:rsidRDefault="00BF12EC" w:rsidP="00BF12EC">
            <w:pPr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Устройство, принцип действия и область применения приборов ферродинамической, индукционной, электростатической, выпрямительной систем</w:t>
            </w:r>
          </w:p>
        </w:tc>
        <w:tc>
          <w:tcPr>
            <w:tcW w:w="992" w:type="dxa"/>
            <w:vAlign w:val="center"/>
          </w:tcPr>
          <w:p w:rsidR="00BF12EC" w:rsidRPr="00A03999" w:rsidRDefault="008D0985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:rsidR="00BF12EC" w:rsidRPr="00A03999" w:rsidRDefault="008D0985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12EC" w:rsidRPr="00A03999" w:rsidTr="006B09A3">
        <w:trPr>
          <w:trHeight w:val="263"/>
        </w:trPr>
        <w:tc>
          <w:tcPr>
            <w:tcW w:w="2936" w:type="dxa"/>
            <w:vMerge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992" w:type="dxa"/>
            <w:vAlign w:val="center"/>
            <w:hideMark/>
          </w:tcPr>
          <w:p w:rsidR="00BF12EC" w:rsidRPr="00A03999" w:rsidRDefault="00BF12EC" w:rsidP="008D0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12EC" w:rsidRPr="00A03999" w:rsidTr="008D0985">
        <w:trPr>
          <w:trHeight w:val="327"/>
        </w:trPr>
        <w:tc>
          <w:tcPr>
            <w:tcW w:w="2936" w:type="dxa"/>
            <w:vMerge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1.Практическая работа "Определение метрологических характеристик приборов"</w:t>
            </w:r>
          </w:p>
        </w:tc>
        <w:tc>
          <w:tcPr>
            <w:tcW w:w="992" w:type="dxa"/>
            <w:vAlign w:val="center"/>
            <w:hideMark/>
          </w:tcPr>
          <w:p w:rsidR="00BF12EC" w:rsidRPr="00A03999" w:rsidRDefault="00BF12EC" w:rsidP="008D0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12EC" w:rsidRPr="00A03999" w:rsidTr="00BF12EC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992" w:type="dxa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12EC" w:rsidRPr="00A03999" w:rsidTr="00BF12EC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2.Лабораторная работа "Поверка технического вольтметра"</w:t>
            </w:r>
          </w:p>
        </w:tc>
        <w:tc>
          <w:tcPr>
            <w:tcW w:w="992" w:type="dxa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12EC" w:rsidRPr="00A03999" w:rsidTr="008F5B88">
        <w:trPr>
          <w:trHeight w:val="866"/>
        </w:trPr>
        <w:tc>
          <w:tcPr>
            <w:tcW w:w="2936" w:type="dxa"/>
            <w:vMerge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F12EC" w:rsidRPr="00A03999" w:rsidRDefault="00BF12EC" w:rsidP="008F5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Исторические открытия в электротехнических измерениях</w:t>
            </w:r>
          </w:p>
        </w:tc>
        <w:tc>
          <w:tcPr>
            <w:tcW w:w="992" w:type="dxa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12EC" w:rsidRPr="00A03999" w:rsidTr="00A54AED">
        <w:trPr>
          <w:trHeight w:val="20"/>
        </w:trPr>
        <w:tc>
          <w:tcPr>
            <w:tcW w:w="2936" w:type="dxa"/>
            <w:vMerge w:val="restart"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</w:t>
            </w:r>
          </w:p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Приборы непосредственной оценки для измерения тока и напряжения и приборы сравнения для измерения тока и напряжения</w:t>
            </w:r>
          </w:p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vAlign w:val="center"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F12EC" w:rsidRPr="00A03999" w:rsidRDefault="00086AE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1.Амперметры и вольтметры различных систем, их электрические схемы.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8D0985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2.Расширение пределов измерения амперметров и вольтметров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086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3.Общие сведения об измерительных трансформаторах. 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6AE2" w:rsidRPr="00A03999" w:rsidTr="00A54AED">
        <w:trPr>
          <w:trHeight w:val="20"/>
        </w:trPr>
        <w:tc>
          <w:tcPr>
            <w:tcW w:w="2936" w:type="dxa"/>
            <w:vMerge/>
            <w:vAlign w:val="center"/>
          </w:tcPr>
          <w:p w:rsidR="00086AE2" w:rsidRPr="00A03999" w:rsidRDefault="00086AE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086AE2" w:rsidRPr="00A03999" w:rsidRDefault="00086AE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4.Схемы включения, режимы работы и техника безопасности при работе с измерительными трансформаторами</w:t>
            </w:r>
          </w:p>
        </w:tc>
        <w:tc>
          <w:tcPr>
            <w:tcW w:w="992" w:type="dxa"/>
            <w:vAlign w:val="center"/>
          </w:tcPr>
          <w:p w:rsidR="00086AE2" w:rsidRPr="00A03999" w:rsidRDefault="00086AE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:rsidR="00086AE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BF12EC">
        <w:trPr>
          <w:trHeight w:val="124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086AE2" w:rsidP="00BF1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.Компенсационный метод измерения напряжения и </w:t>
            </w:r>
            <w:proofErr w:type="spellStart"/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э.д.</w:t>
            </w:r>
            <w:proofErr w:type="gramStart"/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F12EC" w:rsidRPr="00A03999" w:rsidTr="00BF12EC">
        <w:trPr>
          <w:trHeight w:val="315"/>
        </w:trPr>
        <w:tc>
          <w:tcPr>
            <w:tcW w:w="2936" w:type="dxa"/>
            <w:vMerge/>
            <w:vAlign w:val="center"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BF12EC" w:rsidRPr="00A03999" w:rsidRDefault="00086AE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BF12EC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.Потенциометры постоянного тока, понятие об автоматических потенциометрах</w:t>
            </w:r>
          </w:p>
        </w:tc>
        <w:tc>
          <w:tcPr>
            <w:tcW w:w="992" w:type="dxa"/>
            <w:vAlign w:val="center"/>
          </w:tcPr>
          <w:p w:rsidR="00BF12EC" w:rsidRPr="00A03999" w:rsidRDefault="008D0985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:rsidR="00BF12EC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023DE" w:rsidRPr="00A03999" w:rsidTr="000023DE">
        <w:trPr>
          <w:trHeight w:val="245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BF1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992" w:type="dxa"/>
            <w:hideMark/>
          </w:tcPr>
          <w:p w:rsidR="000023DE" w:rsidRPr="00A03999" w:rsidRDefault="000023DE" w:rsidP="008D0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hideMark/>
          </w:tcPr>
          <w:p w:rsidR="000023DE" w:rsidRPr="00A03999" w:rsidRDefault="000023DE" w:rsidP="00BF1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8D0985">
        <w:trPr>
          <w:trHeight w:val="277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Лабораторная работа "Изучение аналоговых измерительных приборов"</w:t>
            </w:r>
          </w:p>
        </w:tc>
        <w:tc>
          <w:tcPr>
            <w:tcW w:w="992" w:type="dxa"/>
            <w:hideMark/>
          </w:tcPr>
          <w:p w:rsidR="000023DE" w:rsidRPr="00A03999" w:rsidRDefault="000023DE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hideMark/>
          </w:tcPr>
          <w:p w:rsidR="000023DE" w:rsidRPr="00A03999" w:rsidRDefault="000023DE" w:rsidP="00BF1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8D0985">
        <w:trPr>
          <w:trHeight w:val="285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8D0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D86512">
        <w:trPr>
          <w:trHeight w:val="249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Практическая работа "Расширение пределов измерения амперметров и вольтметров"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Выполнение графических работ по составлению электрических схем измерительных трансформаторов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A54AED">
        <w:trPr>
          <w:trHeight w:val="20"/>
        </w:trPr>
        <w:tc>
          <w:tcPr>
            <w:tcW w:w="2936" w:type="dxa"/>
            <w:vMerge w:val="restart"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2.1.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Измерение токов и напряжений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vAlign w:val="center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5" w:type="dxa"/>
            <w:vMerge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1.Измерение постоянных токов и напряжений. Измерение токов и напряжений в трехфазных цепях. 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2.Особенности измерения токов и напряжений повышенной и высокой частоты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</w:tr>
      <w:tr w:rsidR="000023DE" w:rsidRPr="00A03999" w:rsidTr="000023DE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Особенности измерения токов и напряжений повышенной и высокой частоты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0023DE" w:rsidRPr="00A03999" w:rsidTr="00A54AED">
        <w:trPr>
          <w:trHeight w:val="20"/>
        </w:trPr>
        <w:tc>
          <w:tcPr>
            <w:tcW w:w="2936" w:type="dxa"/>
            <w:vMerge w:val="restart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ема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2.2.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Измерение сопротивлений, емкостей и индуктивностей</w:t>
            </w:r>
          </w:p>
        </w:tc>
        <w:tc>
          <w:tcPr>
            <w:tcW w:w="10206" w:type="dxa"/>
            <w:vAlign w:val="center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5" w:type="dxa"/>
            <w:vMerge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6512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D86512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сведения, особенности измерений малых, средних, больших сопротивлений постоянного тока. Измерение сопротивления изоляции, определение места повреждения изоляции проводов</w:t>
            </w:r>
          </w:p>
        </w:tc>
        <w:tc>
          <w:tcPr>
            <w:tcW w:w="992" w:type="dxa"/>
            <w:vAlign w:val="center"/>
            <w:hideMark/>
          </w:tcPr>
          <w:p w:rsidR="00D86512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D8651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6512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D86512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2.Измерение индуктивности и емкости конденсаторов с помощью измерительного моста переменного тока</w:t>
            </w:r>
          </w:p>
        </w:tc>
        <w:tc>
          <w:tcPr>
            <w:tcW w:w="992" w:type="dxa"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D8651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6512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D86512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Измерение индуктивности и емкости конденсаторов методом амперметра, вольтметра и ваттметра</w:t>
            </w:r>
          </w:p>
        </w:tc>
        <w:tc>
          <w:tcPr>
            <w:tcW w:w="992" w:type="dxa"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D8651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6512" w:rsidRPr="00A03999" w:rsidTr="00A54AED">
        <w:trPr>
          <w:trHeight w:val="20"/>
        </w:trPr>
        <w:tc>
          <w:tcPr>
            <w:tcW w:w="2936" w:type="dxa"/>
            <w:vMerge/>
            <w:vAlign w:val="center"/>
          </w:tcPr>
          <w:p w:rsidR="00D86512" w:rsidRPr="00A03999" w:rsidRDefault="00D8651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D86512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Измерение индуктивности и емкости конденсаторов методом амперметра, вольтметра и ваттметра</w:t>
            </w:r>
          </w:p>
        </w:tc>
        <w:tc>
          <w:tcPr>
            <w:tcW w:w="992" w:type="dxa"/>
            <w:vAlign w:val="center"/>
          </w:tcPr>
          <w:p w:rsidR="00D86512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:rsidR="00D8651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6512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D86512" w:rsidRPr="00A03999" w:rsidRDefault="00D86512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Измерение индуктивности и емкости конденсаторов резонансным методом </w:t>
            </w:r>
          </w:p>
        </w:tc>
        <w:tc>
          <w:tcPr>
            <w:tcW w:w="992" w:type="dxa"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D8651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A137A" w:rsidRPr="00A03999" w:rsidTr="00AA137A">
        <w:trPr>
          <w:trHeight w:val="253"/>
        </w:trPr>
        <w:tc>
          <w:tcPr>
            <w:tcW w:w="2936" w:type="dxa"/>
            <w:vMerge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AA137A" w:rsidRPr="00A03999" w:rsidRDefault="00AA137A" w:rsidP="00595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992" w:type="dxa"/>
            <w:vAlign w:val="center"/>
            <w:hideMark/>
          </w:tcPr>
          <w:p w:rsidR="00AA137A" w:rsidRPr="00A03999" w:rsidRDefault="00AA137A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hideMark/>
          </w:tcPr>
          <w:p w:rsidR="00AA137A" w:rsidRPr="00A03999" w:rsidRDefault="00AA137A" w:rsidP="00595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595254">
        <w:trPr>
          <w:trHeight w:val="161"/>
        </w:trPr>
        <w:tc>
          <w:tcPr>
            <w:tcW w:w="2936" w:type="dxa"/>
            <w:vMerge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Лабораторная работа "Измерение индуктивности и емкости мостовым методом"</w:t>
            </w:r>
          </w:p>
        </w:tc>
        <w:tc>
          <w:tcPr>
            <w:tcW w:w="992" w:type="dxa"/>
            <w:hideMark/>
          </w:tcPr>
          <w:p w:rsidR="00AA137A" w:rsidRPr="00A03999" w:rsidRDefault="00AA137A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hideMark/>
          </w:tcPr>
          <w:p w:rsidR="00AA137A" w:rsidRPr="00A03999" w:rsidRDefault="00AA137A" w:rsidP="006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D86512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Выполнение графических работ по составлению электрических схем измерения мощности</w:t>
            </w:r>
          </w:p>
        </w:tc>
        <w:tc>
          <w:tcPr>
            <w:tcW w:w="992" w:type="dxa"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D86512">
        <w:trPr>
          <w:trHeight w:val="20"/>
        </w:trPr>
        <w:tc>
          <w:tcPr>
            <w:tcW w:w="2936" w:type="dxa"/>
            <w:vMerge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D86512">
        <w:trPr>
          <w:trHeight w:val="20"/>
        </w:trPr>
        <w:tc>
          <w:tcPr>
            <w:tcW w:w="2936" w:type="dxa"/>
            <w:vMerge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D86512">
        <w:trPr>
          <w:trHeight w:val="20"/>
        </w:trPr>
        <w:tc>
          <w:tcPr>
            <w:tcW w:w="2936" w:type="dxa"/>
            <w:vMerge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Лабораторная работа "Измерение индуктивности и емкости резонансным методом"</w:t>
            </w:r>
            <w:r w:rsidRPr="00A039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D86512">
        <w:trPr>
          <w:trHeight w:val="20"/>
        </w:trPr>
        <w:tc>
          <w:tcPr>
            <w:tcW w:w="2936" w:type="dxa"/>
            <w:vMerge w:val="restart"/>
            <w:hideMark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</w:t>
            </w:r>
          </w:p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Измерение мощности и электрической энергии</w:t>
            </w:r>
          </w:p>
        </w:tc>
        <w:tc>
          <w:tcPr>
            <w:tcW w:w="10206" w:type="dxa"/>
            <w:vAlign w:val="center"/>
            <w:hideMark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1.Измерение мощности в цепях постоянного тока.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Схемы включения ваттметров с использованием измерительных трансформаторов тока и напряжения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3.Измерение активной мощности в однофазных и трехфазных цепях 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Измерение реактивной мощности</w:t>
            </w:r>
            <w:r w:rsidR="00086AE2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86AE2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активной энергии </w:t>
            </w: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однофазных и трехфазных цепях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</w:tr>
      <w:tr w:rsidR="000023DE" w:rsidRPr="00A03999" w:rsidTr="000023DE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Тематика лабораторных работ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0023DE" w:rsidRPr="00A03999" w:rsidTr="00086AE2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Лабораторная работа "Измерение мощности в однофазной цепи и трехфазной цепи"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0023DE" w:rsidRPr="00A03999" w:rsidTr="00086AE2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Альтернативные методы измерения мощности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0023DE" w:rsidRPr="00A03999" w:rsidTr="00A54AED">
        <w:trPr>
          <w:trHeight w:val="20"/>
        </w:trPr>
        <w:tc>
          <w:tcPr>
            <w:tcW w:w="2936" w:type="dxa"/>
            <w:vMerge w:val="restart"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2.4</w:t>
            </w:r>
          </w:p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Электрические измерения неэлектрических величин</w:t>
            </w:r>
          </w:p>
        </w:tc>
        <w:tc>
          <w:tcPr>
            <w:tcW w:w="10206" w:type="dxa"/>
            <w:vAlign w:val="center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vMerge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1.Реостатные преобразователи</w:t>
            </w:r>
            <w:r w:rsidR="00086AE2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Индуктивные и индукционные преобразователи. Емкостные преобразователи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086AE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.Тензорезисторы. Электрические термометры сопротивления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 w:val="restart"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086AE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.Термоэлектрические преобразователи. Пьезоэлектрические преобразователи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AA137A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Использование датчиков температуры для технологических измерений</w:t>
            </w:r>
          </w:p>
        </w:tc>
        <w:tc>
          <w:tcPr>
            <w:tcW w:w="992" w:type="dxa"/>
            <w:vAlign w:val="center"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BFBFBF" w:themeFill="background1" w:themeFillShade="BF"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AA137A">
        <w:trPr>
          <w:trHeight w:val="20"/>
        </w:trPr>
        <w:tc>
          <w:tcPr>
            <w:tcW w:w="2936" w:type="dxa"/>
            <w:vMerge w:val="restart"/>
            <w:hideMark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</w:t>
            </w:r>
          </w:p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Измерение магнитных величин</w:t>
            </w:r>
          </w:p>
        </w:tc>
        <w:tc>
          <w:tcPr>
            <w:tcW w:w="10206" w:type="dxa"/>
            <w:vAlign w:val="center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BFBFBF" w:themeFill="background1" w:themeFillShade="BF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595254">
        <w:trPr>
          <w:trHeight w:val="240"/>
        </w:trPr>
        <w:tc>
          <w:tcPr>
            <w:tcW w:w="2936" w:type="dxa"/>
            <w:vMerge/>
            <w:hideMark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1.Измерение постоянного магнитного потока и магнитной индукции</w:t>
            </w:r>
          </w:p>
          <w:p w:rsidR="0062191A" w:rsidRPr="00A03999" w:rsidRDefault="0062191A" w:rsidP="00595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помощью баллистического гальванометра. 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5254" w:rsidRPr="00A03999" w:rsidTr="00A54AED">
        <w:trPr>
          <w:trHeight w:val="251"/>
        </w:trPr>
        <w:tc>
          <w:tcPr>
            <w:tcW w:w="2936" w:type="dxa"/>
            <w:vMerge/>
          </w:tcPr>
          <w:p w:rsidR="00595254" w:rsidRPr="00A03999" w:rsidRDefault="00595254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595254" w:rsidRPr="00A03999" w:rsidRDefault="00595254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2.Измерение напряженности и магнитной индукции.</w:t>
            </w:r>
          </w:p>
        </w:tc>
        <w:tc>
          <w:tcPr>
            <w:tcW w:w="992" w:type="dxa"/>
            <w:vAlign w:val="center"/>
          </w:tcPr>
          <w:p w:rsidR="00595254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</w:tcPr>
          <w:p w:rsidR="00595254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23DE" w:rsidRPr="00A03999" w:rsidTr="00AA137A">
        <w:trPr>
          <w:trHeight w:val="20"/>
        </w:trPr>
        <w:tc>
          <w:tcPr>
            <w:tcW w:w="2936" w:type="dxa"/>
            <w:vMerge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Подготовить сообщение: Измерение параметров магнитных величин с помощью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веберометра</w:t>
            </w:r>
            <w:proofErr w:type="spellEnd"/>
          </w:p>
        </w:tc>
        <w:tc>
          <w:tcPr>
            <w:tcW w:w="992" w:type="dxa"/>
            <w:vAlign w:val="center"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8D0985">
        <w:trPr>
          <w:trHeight w:val="199"/>
        </w:trPr>
        <w:tc>
          <w:tcPr>
            <w:tcW w:w="2936" w:type="dxa"/>
            <w:vMerge w:val="restart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2.6</w:t>
            </w:r>
          </w:p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Анализ формы и параметров сигнала</w:t>
            </w:r>
          </w:p>
        </w:tc>
        <w:tc>
          <w:tcPr>
            <w:tcW w:w="10206" w:type="dxa"/>
            <w:vAlign w:val="center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D8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vMerge/>
            <w:hideMark/>
          </w:tcPr>
          <w:p w:rsidR="000023DE" w:rsidRPr="00A03999" w:rsidRDefault="000023DE" w:rsidP="00595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5254" w:rsidRPr="00A03999" w:rsidTr="008D0985">
        <w:trPr>
          <w:trHeight w:val="305"/>
        </w:trPr>
        <w:tc>
          <w:tcPr>
            <w:tcW w:w="2936" w:type="dxa"/>
            <w:vMerge/>
          </w:tcPr>
          <w:p w:rsidR="00595254" w:rsidRPr="00A03999" w:rsidRDefault="00595254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vAlign w:val="center"/>
          </w:tcPr>
          <w:p w:rsidR="00595254" w:rsidRPr="00A03999" w:rsidRDefault="008D0985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1.Структурная схема универсального осциллографа</w:t>
            </w:r>
          </w:p>
        </w:tc>
        <w:tc>
          <w:tcPr>
            <w:tcW w:w="992" w:type="dxa"/>
            <w:vAlign w:val="center"/>
          </w:tcPr>
          <w:p w:rsidR="00595254" w:rsidRPr="00A03999" w:rsidRDefault="008D0985" w:rsidP="00D865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</w:tcPr>
          <w:p w:rsidR="00595254" w:rsidRPr="00A03999" w:rsidRDefault="000023DE" w:rsidP="00595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8D0985">
        <w:trPr>
          <w:trHeight w:val="207"/>
        </w:trPr>
        <w:tc>
          <w:tcPr>
            <w:tcW w:w="2936" w:type="dxa"/>
            <w:vMerge/>
            <w:hideMark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8D0985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2.Измерение частоты сигнала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8D0985" w:rsidP="00D865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hideMark/>
          </w:tcPr>
          <w:p w:rsidR="0062191A" w:rsidRPr="00A03999" w:rsidRDefault="000023DE" w:rsidP="008D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A137A" w:rsidRPr="00A03999" w:rsidTr="00AA137A">
        <w:trPr>
          <w:trHeight w:val="20"/>
        </w:trPr>
        <w:tc>
          <w:tcPr>
            <w:tcW w:w="2936" w:type="dxa"/>
            <w:vMerge/>
            <w:hideMark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Цифровые осциллографы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A54AED">
        <w:trPr>
          <w:trHeight w:val="20"/>
        </w:trPr>
        <w:tc>
          <w:tcPr>
            <w:tcW w:w="2936" w:type="dxa"/>
            <w:vMerge w:val="restart"/>
            <w:hideMark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2.7</w:t>
            </w:r>
          </w:p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Измерение фазы сигнала</w:t>
            </w:r>
          </w:p>
        </w:tc>
        <w:tc>
          <w:tcPr>
            <w:tcW w:w="10206" w:type="dxa"/>
            <w:vAlign w:val="center"/>
            <w:hideMark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1.Электродинамический фазометр. Фазометр на основе микропроцессорной системы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D8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A137A" w:rsidRPr="00A03999" w:rsidTr="00AA137A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Осциллографический метод измерения фазы сигнала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A54AED">
        <w:trPr>
          <w:trHeight w:val="20"/>
        </w:trPr>
        <w:tc>
          <w:tcPr>
            <w:tcW w:w="13142" w:type="dxa"/>
            <w:gridSpan w:val="2"/>
            <w:vAlign w:val="center"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Промежуточная аттестация экзамен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206" w:type="dxa"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hideMark/>
          </w:tcPr>
          <w:p w:rsidR="0062191A" w:rsidRPr="00A03999" w:rsidRDefault="00086AE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5" w:type="dxa"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2191A" w:rsidRPr="00A03999" w:rsidRDefault="0062191A" w:rsidP="0062191A">
      <w:pPr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62191A" w:rsidRPr="00A039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2191A" w:rsidRDefault="0062191A" w:rsidP="00925E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УСЛОВИЯ РЕАЛИЗАЦИИ ПРОГРАММЫ УЧЕБНОЙ ДИСЦИПЛИНЫ</w:t>
      </w:r>
    </w:p>
    <w:p w:rsidR="00925E7C" w:rsidRPr="00A03999" w:rsidRDefault="00925E7C" w:rsidP="00925E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27ABE" w:rsidRPr="00427ABE" w:rsidRDefault="00427ABE" w:rsidP="00925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427ABE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62191A" w:rsidRPr="00A03999" w:rsidRDefault="0062191A" w:rsidP="00925E7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62191A" w:rsidRPr="00A03999" w:rsidRDefault="0062191A" w:rsidP="00925E7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Кабинет</w:t>
      </w:r>
      <w:r w:rsidRPr="00A0399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"Технических измерений"</w:t>
      </w:r>
      <w:r w:rsidRPr="00A03999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Pr="00A03999">
        <w:rPr>
          <w:rFonts w:ascii="Times New Roman" w:eastAsia="Times New Roman" w:hAnsi="Times New Roman" w:cs="Times New Roman"/>
          <w:sz w:val="20"/>
          <w:szCs w:val="20"/>
        </w:rPr>
        <w:t xml:space="preserve"> оснащенный о</w:t>
      </w:r>
      <w:r w:rsidRPr="00A03999">
        <w:rPr>
          <w:rFonts w:ascii="Times New Roman" w:eastAsia="Times New Roman" w:hAnsi="Times New Roman" w:cs="Times New Roman"/>
          <w:bCs/>
          <w:sz w:val="20"/>
          <w:szCs w:val="20"/>
        </w:rPr>
        <w:t xml:space="preserve">борудованием: </w:t>
      </w: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лабораторные стенды "Электротехнические измерения"</w:t>
      </w:r>
      <w:r w:rsidRPr="00A0399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, </w:t>
      </w:r>
      <w:r w:rsidRPr="00A03999">
        <w:rPr>
          <w:rFonts w:ascii="Times New Roman" w:eastAsia="Times New Roman" w:hAnsi="Times New Roman" w:cs="Times New Roman"/>
          <w:sz w:val="20"/>
          <w:szCs w:val="20"/>
        </w:rPr>
        <w:t>т</w:t>
      </w:r>
      <w:r w:rsidRPr="00A03999">
        <w:rPr>
          <w:rFonts w:ascii="Times New Roman" w:eastAsia="Times New Roman" w:hAnsi="Times New Roman" w:cs="Times New Roman"/>
          <w:bCs/>
          <w:sz w:val="20"/>
          <w:szCs w:val="20"/>
        </w:rPr>
        <w:t xml:space="preserve">ехническими средствами обучения: </w:t>
      </w: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демонстрационный комплекс, включающий в себя: экран, </w:t>
      </w:r>
      <w:proofErr w:type="spellStart"/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мультимедиапроектор</w:t>
      </w:r>
      <w:proofErr w:type="spellEnd"/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персональный компьютер или ноутбук с установленным лицензионным программным обеспечением</w:t>
      </w:r>
    </w:p>
    <w:p w:rsidR="0062191A" w:rsidRDefault="0062191A" w:rsidP="00925E7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25E7C" w:rsidRPr="00A03999" w:rsidRDefault="00925E7C" w:rsidP="00925E7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2191A" w:rsidRPr="00A03999" w:rsidRDefault="0062191A" w:rsidP="00925E7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реализации программы</w:t>
      </w:r>
    </w:p>
    <w:p w:rsidR="00925E7C" w:rsidRDefault="00925E7C" w:rsidP="00925E7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2191A" w:rsidRPr="00A03999" w:rsidRDefault="0062191A" w:rsidP="00925E7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3.2.1. Печатные издания</w:t>
      </w:r>
    </w:p>
    <w:p w:rsidR="0062191A" w:rsidRPr="004604F4" w:rsidRDefault="0062191A" w:rsidP="00925E7C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Хрусталева З.А Электротехнические измерения. Практикум: учебное пособие/ - М.:КНОРУС , 2016-240с. </w:t>
      </w:r>
    </w:p>
    <w:p w:rsidR="0062191A" w:rsidRPr="004604F4" w:rsidRDefault="0062191A" w:rsidP="00925E7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Шишмарев</w:t>
      </w:r>
      <w:proofErr w:type="spell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</w:t>
      </w:r>
      <w:proofErr w:type="gram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proofErr w:type="gram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Измерительная техника: учебник для </w:t>
      </w:r>
      <w:proofErr w:type="spell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студ.учреждений</w:t>
      </w:r>
      <w:proofErr w:type="spell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сред.проф</w:t>
      </w:r>
      <w:proofErr w:type="spell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. образования–М. Издательский центр "Академия , 2014.</w:t>
      </w:r>
    </w:p>
    <w:p w:rsidR="004604F4" w:rsidRPr="004604F4" w:rsidRDefault="0062191A" w:rsidP="00925E7C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0"/>
          <w:szCs w:val="20"/>
        </w:rPr>
      </w:pPr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4604F4" w:rsidRPr="004604F4">
        <w:rPr>
          <w:rFonts w:ascii="Times New Roman" w:eastAsia="Calibri" w:hAnsi="Times New Roman" w:cs="Times New Roman"/>
          <w:sz w:val="20"/>
          <w:szCs w:val="20"/>
        </w:rPr>
        <w:t xml:space="preserve"> Зайцев С.А. </w:t>
      </w:r>
      <w:proofErr w:type="spellStart"/>
      <w:r w:rsidR="004604F4" w:rsidRPr="004604F4">
        <w:rPr>
          <w:rFonts w:ascii="Times New Roman" w:eastAsia="Calibri" w:hAnsi="Times New Roman" w:cs="Times New Roman"/>
          <w:sz w:val="20"/>
          <w:szCs w:val="20"/>
        </w:rPr>
        <w:t>Контрольно</w:t>
      </w:r>
      <w:proofErr w:type="spellEnd"/>
      <w:r w:rsidR="004604F4" w:rsidRPr="004604F4">
        <w:rPr>
          <w:rFonts w:ascii="Times New Roman" w:eastAsia="Calibri" w:hAnsi="Times New Roman" w:cs="Times New Roman"/>
          <w:sz w:val="20"/>
          <w:szCs w:val="20"/>
        </w:rPr>
        <w:t xml:space="preserve"> – измерительные приборы и инструменты. Учебник. – 9-е изд. – М.: Академия, 2017</w:t>
      </w:r>
    </w:p>
    <w:p w:rsidR="004604F4" w:rsidRPr="004604F4" w:rsidRDefault="004604F4" w:rsidP="00925E7C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0"/>
          <w:szCs w:val="20"/>
        </w:rPr>
      </w:pPr>
      <w:r w:rsidRPr="004604F4">
        <w:rPr>
          <w:rFonts w:ascii="Times New Roman" w:eastAsia="Calibri" w:hAnsi="Times New Roman" w:cs="Times New Roman"/>
          <w:sz w:val="20"/>
          <w:szCs w:val="20"/>
        </w:rPr>
        <w:t>Зайцев С.А. Допуски и технические измерения. Учебник. – 11-е изд. – М.: Академия, 2014 (электронная библиотека)</w:t>
      </w:r>
    </w:p>
    <w:p w:rsidR="004604F4" w:rsidRPr="004604F4" w:rsidRDefault="004604F4" w:rsidP="00925E7C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0"/>
          <w:szCs w:val="20"/>
        </w:rPr>
      </w:pPr>
      <w:r w:rsidRPr="004604F4">
        <w:rPr>
          <w:rFonts w:ascii="Times New Roman" w:eastAsia="Calibri" w:hAnsi="Times New Roman" w:cs="Times New Roman"/>
          <w:sz w:val="20"/>
          <w:szCs w:val="20"/>
        </w:rPr>
        <w:t>Зайцев С.А. Допуски и технические измерения. Учебник. – 12-е изд. – М.: Академия, 2015</w:t>
      </w:r>
    </w:p>
    <w:p w:rsidR="00925E7C" w:rsidRDefault="00925E7C" w:rsidP="00925E7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2191A" w:rsidRPr="00A03999" w:rsidRDefault="0062191A" w:rsidP="00925E7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3.2.2. Электронные издания (электронные ресурсы)</w:t>
      </w:r>
    </w:p>
    <w:p w:rsidR="0062191A" w:rsidRDefault="0062191A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Электронный ресурс "Электротехнические измерения" форма доступа </w:t>
      </w:r>
      <w:hyperlink r:id="rId8" w:history="1">
        <w:r w:rsidR="00925E7C" w:rsidRPr="006D14FF">
          <w:rPr>
            <w:rStyle w:val="a8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http</w:t>
        </w:r>
        <w:r w:rsidR="00925E7C" w:rsidRPr="006D14FF">
          <w:rPr>
            <w:rStyle w:val="a8"/>
            <w:rFonts w:ascii="Times New Roman" w:eastAsia="Times New Roman" w:hAnsi="Times New Roman" w:cs="Times New Roman"/>
            <w:sz w:val="20"/>
            <w:szCs w:val="20"/>
            <w:lang w:eastAsia="ru-RU"/>
          </w:rPr>
          <w:t>://</w:t>
        </w:r>
        <w:r w:rsidR="00925E7C" w:rsidRPr="006D14FF">
          <w:rPr>
            <w:rStyle w:val="a8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window</w:t>
        </w:r>
        <w:r w:rsidR="00925E7C" w:rsidRPr="006D14FF">
          <w:rPr>
            <w:rStyle w:val="a8"/>
            <w:rFonts w:ascii="Times New Roman" w:eastAsia="Times New Roman" w:hAnsi="Times New Roman" w:cs="Times New Roman"/>
            <w:sz w:val="20"/>
            <w:szCs w:val="20"/>
            <w:lang w:eastAsia="ru-RU"/>
          </w:rPr>
          <w:t>:</w:t>
        </w:r>
        <w:proofErr w:type="spellStart"/>
        <w:r w:rsidR="00925E7C" w:rsidRPr="006D14FF">
          <w:rPr>
            <w:rStyle w:val="a8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edu</w:t>
        </w:r>
        <w:proofErr w:type="spellEnd"/>
        <w:r w:rsidR="00925E7C" w:rsidRPr="006D14FF">
          <w:rPr>
            <w:rStyle w:val="a8"/>
            <w:rFonts w:ascii="Times New Roman" w:eastAsia="Times New Roman" w:hAnsi="Times New Roman" w:cs="Times New Roman"/>
            <w:sz w:val="20"/>
            <w:szCs w:val="20"/>
            <w:lang w:eastAsia="ru-RU"/>
          </w:rPr>
          <w:t>/</w:t>
        </w:r>
        <w:proofErr w:type="spellStart"/>
        <w:r w:rsidR="00925E7C" w:rsidRPr="006D14FF">
          <w:rPr>
            <w:rStyle w:val="a8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ru</w:t>
        </w:r>
        <w:proofErr w:type="spellEnd"/>
      </w:hyperlink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E7C" w:rsidRDefault="00925E7C" w:rsidP="00925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Default="0062191A" w:rsidP="00925E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КОНТРОЛЬ И ОЦЕНКА РЕЗУЛЬТАТОВ ОСВОЕНИЯ УЧЕБНОЙ ДИСЦИПЛИНЫ</w:t>
      </w:r>
    </w:p>
    <w:p w:rsidR="00925E7C" w:rsidRPr="00A03999" w:rsidRDefault="00925E7C" w:rsidP="00925E7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6"/>
        <w:gridCol w:w="3969"/>
        <w:gridCol w:w="1983"/>
      </w:tblGrid>
      <w:tr w:rsidR="0062191A" w:rsidRPr="00A03999" w:rsidTr="00925E7C">
        <w:trPr>
          <w:trHeight w:val="20"/>
        </w:trPr>
        <w:tc>
          <w:tcPr>
            <w:tcW w:w="2124" w:type="pct"/>
            <w:vAlign w:val="center"/>
          </w:tcPr>
          <w:p w:rsidR="0062191A" w:rsidRPr="00A03999" w:rsidRDefault="0062191A" w:rsidP="00925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</w:tc>
        <w:tc>
          <w:tcPr>
            <w:tcW w:w="1918" w:type="pct"/>
            <w:vAlign w:val="center"/>
          </w:tcPr>
          <w:p w:rsidR="0062191A" w:rsidRPr="00A03999" w:rsidRDefault="0062191A" w:rsidP="00925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958" w:type="pct"/>
            <w:vAlign w:val="center"/>
          </w:tcPr>
          <w:p w:rsidR="0062191A" w:rsidRPr="00A03999" w:rsidRDefault="0062191A" w:rsidP="00925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Формы и методы оценки</w:t>
            </w:r>
          </w:p>
        </w:tc>
      </w:tr>
      <w:tr w:rsidR="0062191A" w:rsidRPr="00A03999" w:rsidTr="00925E7C">
        <w:tc>
          <w:tcPr>
            <w:tcW w:w="2124" w:type="pct"/>
          </w:tcPr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Знания основных сведений в области:</w:t>
            </w:r>
          </w:p>
          <w:p w:rsidR="0062191A" w:rsidRPr="00A03999" w:rsidRDefault="0062191A" w:rsidP="00925E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основные понятия и определения метрологии; </w:t>
            </w:r>
          </w:p>
          <w:p w:rsidR="0062191A" w:rsidRPr="00A03999" w:rsidRDefault="0062191A" w:rsidP="00925E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терминология и единицы измерения величин в соответствии с действующими стандартами и международной системой единиц СИ; </w:t>
            </w:r>
          </w:p>
          <w:p w:rsidR="0062191A" w:rsidRPr="00A03999" w:rsidRDefault="0062191A" w:rsidP="00925E7C">
            <w:pPr>
              <w:tabs>
                <w:tab w:val="left" w:pos="3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методы и средства измерений, назначение и виды измерений, погрешности измерений, виды метрологического контроля;</w:t>
            </w:r>
          </w:p>
          <w:p w:rsidR="0062191A" w:rsidRPr="00A03999" w:rsidRDefault="0062191A" w:rsidP="00925E7C">
            <w:pPr>
              <w:tabs>
                <w:tab w:val="left" w:pos="3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номенклатура измерительных приборов и инструментов;</w:t>
            </w:r>
          </w:p>
          <w:p w:rsidR="0062191A" w:rsidRPr="00A03999" w:rsidRDefault="0062191A" w:rsidP="00925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принципы действия основных измерительных приборов и устройств;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оценки пригодности приборов и инструментов к использованию, их готовности к работе.</w:t>
            </w:r>
          </w:p>
        </w:tc>
        <w:tc>
          <w:tcPr>
            <w:tcW w:w="1918" w:type="pct"/>
          </w:tcPr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Не менее 75% правильных ответов при оценке знаний, включая знания: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метрологических терминов и определений, особенностей метрологического контроля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классификации измерительных приборов, их назначения и применения (приборы для измерения давления, измерения расхода и количества, измерения уровня, измерения и контроля физико-механических параметров)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правил подборки приборов и инструментов;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правил подготовки приборов к работе;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основных характеристик приборов и материалов, правил проверки их комплектации; 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требований к оформлению сдаточной документации;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приемов работы с поверочной аппаратурой 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причин отказов приборов КИП и систем автоматики. 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способов восстановления контрольно-измерительных приборов и систем автоматики.</w:t>
            </w:r>
          </w:p>
        </w:tc>
        <w:tc>
          <w:tcPr>
            <w:tcW w:w="958" w:type="pct"/>
          </w:tcPr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лабораторная работа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практическая работа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письменное тестирование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экзамен</w:t>
            </w:r>
          </w:p>
        </w:tc>
      </w:tr>
      <w:tr w:rsidR="0062191A" w:rsidRPr="00A03999" w:rsidTr="00925E7C">
        <w:tc>
          <w:tcPr>
            <w:tcW w:w="2124" w:type="pct"/>
          </w:tcPr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умения, включающие:</w:t>
            </w:r>
          </w:p>
          <w:p w:rsidR="0062191A" w:rsidRPr="00A03999" w:rsidRDefault="0062191A" w:rsidP="00925E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:rsidR="0062191A" w:rsidRPr="00A03999" w:rsidRDefault="0062191A" w:rsidP="0092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пользоваться контрольно-испытательной и измерительной аппаратурой;</w:t>
            </w:r>
          </w:p>
          <w:p w:rsidR="0062191A" w:rsidRPr="00A03999" w:rsidRDefault="0062191A" w:rsidP="0092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измерений;</w:t>
            </w:r>
          </w:p>
          <w:p w:rsidR="0062191A" w:rsidRPr="00A03999" w:rsidRDefault="0062191A" w:rsidP="0092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погрешности измерений в ходе поверки;</w:t>
            </w:r>
          </w:p>
          <w:p w:rsidR="0062191A" w:rsidRPr="00A03999" w:rsidRDefault="0062191A" w:rsidP="0092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методы и средства измерений по назначению;</w:t>
            </w:r>
          </w:p>
          <w:p w:rsidR="0062191A" w:rsidRPr="00A03999" w:rsidRDefault="0062191A" w:rsidP="0092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поверку технических средств измерений по образцовым приборам;</w:t>
            </w:r>
          </w:p>
          <w:p w:rsidR="0062191A" w:rsidRPr="00A03999" w:rsidRDefault="0062191A" w:rsidP="00925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поверочной аппаратурой;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выполнять наладку контрольно-измерительных приборов.</w:t>
            </w:r>
          </w:p>
        </w:tc>
        <w:tc>
          <w:tcPr>
            <w:tcW w:w="1918" w:type="pct"/>
          </w:tcPr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Демонстрация устойчивых умений: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применять метрологические термины и определения; 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погрешности измерений в ходе поверки;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методы и средства измерений по назначению;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проводить поверку технических средств измерений по образцовым приборам, 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поверочной аппаратурой;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выполнять наладку контрольно-измерительных приборов. 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лабораторная работа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практическая работа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письменное тестирование</w:t>
            </w:r>
          </w:p>
          <w:p w:rsidR="0062191A" w:rsidRPr="00A03999" w:rsidRDefault="0062191A" w:rsidP="00925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экзамен</w:t>
            </w:r>
          </w:p>
        </w:tc>
      </w:tr>
    </w:tbl>
    <w:p w:rsidR="0062191A" w:rsidRPr="0062191A" w:rsidRDefault="0062191A" w:rsidP="00925E7C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szCs w:val="24"/>
          <w:lang w:val="en-US" w:eastAsia="ru-RU"/>
        </w:rPr>
      </w:pPr>
    </w:p>
    <w:sectPr w:rsidR="0062191A" w:rsidRPr="00621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F2C" w:rsidRDefault="00630F2C" w:rsidP="0062191A">
      <w:pPr>
        <w:spacing w:after="0" w:line="240" w:lineRule="auto"/>
      </w:pPr>
      <w:r>
        <w:separator/>
      </w:r>
    </w:p>
  </w:endnote>
  <w:endnote w:type="continuationSeparator" w:id="0">
    <w:p w:rsidR="00630F2C" w:rsidRDefault="00630F2C" w:rsidP="00621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F2C" w:rsidRDefault="00630F2C" w:rsidP="0062191A">
      <w:pPr>
        <w:spacing w:after="0" w:line="240" w:lineRule="auto"/>
      </w:pPr>
      <w:r>
        <w:separator/>
      </w:r>
    </w:p>
  </w:footnote>
  <w:footnote w:type="continuationSeparator" w:id="0">
    <w:p w:rsidR="00630F2C" w:rsidRDefault="00630F2C" w:rsidP="00621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D78"/>
    <w:multiLevelType w:val="multilevel"/>
    <w:tmpl w:val="5C46439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090C3320"/>
    <w:multiLevelType w:val="hybridMultilevel"/>
    <w:tmpl w:val="16C28CC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1A6E670A">
      <w:start w:val="1"/>
      <w:numFmt w:val="decimal"/>
      <w:lvlText w:val="%2."/>
      <w:lvlJc w:val="left"/>
      <w:pPr>
        <w:ind w:left="1949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377A0FA5"/>
    <w:multiLevelType w:val="hybridMultilevel"/>
    <w:tmpl w:val="B6206656"/>
    <w:lvl w:ilvl="0" w:tplc="849E183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1A6E670A">
      <w:start w:val="1"/>
      <w:numFmt w:val="decimal"/>
      <w:lvlText w:val="%2."/>
      <w:lvlJc w:val="left"/>
      <w:pPr>
        <w:ind w:left="1949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65524EAD"/>
    <w:multiLevelType w:val="hybridMultilevel"/>
    <w:tmpl w:val="4B1E3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34164"/>
    <w:multiLevelType w:val="hybridMultilevel"/>
    <w:tmpl w:val="3AFC351C"/>
    <w:lvl w:ilvl="0" w:tplc="C9426E9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A6E670A">
      <w:start w:val="1"/>
      <w:numFmt w:val="decimal"/>
      <w:lvlText w:val="%2."/>
      <w:lvlJc w:val="left"/>
      <w:pPr>
        <w:ind w:left="1949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91A"/>
    <w:rsid w:val="000023DE"/>
    <w:rsid w:val="0003499E"/>
    <w:rsid w:val="00086AE2"/>
    <w:rsid w:val="001058B6"/>
    <w:rsid w:val="00310B28"/>
    <w:rsid w:val="00427ABE"/>
    <w:rsid w:val="004604F4"/>
    <w:rsid w:val="00577623"/>
    <w:rsid w:val="00595254"/>
    <w:rsid w:val="0062191A"/>
    <w:rsid w:val="00630F2C"/>
    <w:rsid w:val="006B09A3"/>
    <w:rsid w:val="007E613F"/>
    <w:rsid w:val="008D0985"/>
    <w:rsid w:val="008F5B88"/>
    <w:rsid w:val="00925E7C"/>
    <w:rsid w:val="00A03999"/>
    <w:rsid w:val="00A51098"/>
    <w:rsid w:val="00A52528"/>
    <w:rsid w:val="00A54AED"/>
    <w:rsid w:val="00AA137A"/>
    <w:rsid w:val="00AD7562"/>
    <w:rsid w:val="00BF12EC"/>
    <w:rsid w:val="00C958D7"/>
    <w:rsid w:val="00D42B2A"/>
    <w:rsid w:val="00D86512"/>
    <w:rsid w:val="00E9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2191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2191A"/>
    <w:rPr>
      <w:sz w:val="20"/>
      <w:szCs w:val="20"/>
    </w:rPr>
  </w:style>
  <w:style w:type="character" w:styleId="a5">
    <w:name w:val="footnote reference"/>
    <w:basedOn w:val="a0"/>
    <w:uiPriority w:val="99"/>
    <w:rsid w:val="0062191A"/>
    <w:rPr>
      <w:vertAlign w:val="superscript"/>
    </w:rPr>
  </w:style>
  <w:style w:type="character" w:styleId="a6">
    <w:name w:val="Emphasis"/>
    <w:basedOn w:val="a0"/>
    <w:uiPriority w:val="20"/>
    <w:qFormat/>
    <w:rsid w:val="0062191A"/>
    <w:rPr>
      <w:i/>
    </w:rPr>
  </w:style>
  <w:style w:type="paragraph" w:styleId="a7">
    <w:name w:val="List Paragraph"/>
    <w:basedOn w:val="a"/>
    <w:uiPriority w:val="34"/>
    <w:qFormat/>
    <w:rsid w:val="0062191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25E7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2191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2191A"/>
    <w:rPr>
      <w:sz w:val="20"/>
      <w:szCs w:val="20"/>
    </w:rPr>
  </w:style>
  <w:style w:type="character" w:styleId="a5">
    <w:name w:val="footnote reference"/>
    <w:basedOn w:val="a0"/>
    <w:uiPriority w:val="99"/>
    <w:rsid w:val="0062191A"/>
    <w:rPr>
      <w:vertAlign w:val="superscript"/>
    </w:rPr>
  </w:style>
  <w:style w:type="character" w:styleId="a6">
    <w:name w:val="Emphasis"/>
    <w:basedOn w:val="a0"/>
    <w:uiPriority w:val="20"/>
    <w:qFormat/>
    <w:rsid w:val="0062191A"/>
    <w:rPr>
      <w:i/>
    </w:rPr>
  </w:style>
  <w:style w:type="paragraph" w:styleId="a7">
    <w:name w:val="List Paragraph"/>
    <w:basedOn w:val="a"/>
    <w:uiPriority w:val="34"/>
    <w:qFormat/>
    <w:rsid w:val="0062191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25E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:edu/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2045</Words>
  <Characters>11662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Admin408</dc:creator>
  <cp:keywords/>
  <dc:description/>
  <cp:lastModifiedBy>Челапко Оксана Викторовна</cp:lastModifiedBy>
  <cp:revision>10</cp:revision>
  <cp:lastPrinted>2019-02-12T06:59:00Z</cp:lastPrinted>
  <dcterms:created xsi:type="dcterms:W3CDTF">2017-12-21T06:35:00Z</dcterms:created>
  <dcterms:modified xsi:type="dcterms:W3CDTF">2019-06-20T03:43:00Z</dcterms:modified>
</cp:coreProperties>
</file>